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DB" w:rsidRPr="009C0C74" w:rsidRDefault="0096337D" w:rsidP="009C0C74">
      <w:pPr>
        <w:jc w:val="center"/>
        <w:rPr>
          <w:rFonts w:ascii="黑体" w:eastAsia="黑体"/>
          <w:sz w:val="32"/>
          <w:szCs w:val="32"/>
        </w:rPr>
      </w:pPr>
      <w:r w:rsidRPr="009C0C74">
        <w:rPr>
          <w:rFonts w:ascii="黑体" w:eastAsia="黑体" w:hint="eastAsia"/>
          <w:sz w:val="32"/>
          <w:szCs w:val="32"/>
        </w:rPr>
        <w:t>湄洲湾职业技术学院第十</w:t>
      </w:r>
      <w:r w:rsidR="00213B12">
        <w:rPr>
          <w:rFonts w:ascii="黑体" w:eastAsia="黑体" w:hint="eastAsia"/>
          <w:sz w:val="32"/>
          <w:szCs w:val="32"/>
        </w:rPr>
        <w:t>四</w:t>
      </w:r>
      <w:r w:rsidRPr="009C0C74">
        <w:rPr>
          <w:rFonts w:ascii="黑体" w:eastAsia="黑体" w:hint="eastAsia"/>
          <w:sz w:val="32"/>
          <w:szCs w:val="32"/>
        </w:rPr>
        <w:t>届田径运动会开幕式</w:t>
      </w:r>
      <w:r w:rsidR="00BD71DC">
        <w:rPr>
          <w:rFonts w:ascii="黑体" w:eastAsia="黑体" w:hint="eastAsia"/>
          <w:sz w:val="32"/>
          <w:szCs w:val="32"/>
        </w:rPr>
        <w:t>入场式方案</w:t>
      </w:r>
    </w:p>
    <w:p w:rsidR="0096337D" w:rsidRPr="00A20E4F" w:rsidRDefault="0096337D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A20E4F">
        <w:rPr>
          <w:rFonts w:ascii="宋体" w:hAnsi="宋体" w:hint="eastAsia"/>
          <w:sz w:val="28"/>
          <w:szCs w:val="28"/>
        </w:rPr>
        <w:t>一、时间：201</w:t>
      </w:r>
      <w:r w:rsidR="00213B12">
        <w:rPr>
          <w:rFonts w:ascii="宋体" w:hAnsi="宋体" w:hint="eastAsia"/>
          <w:sz w:val="28"/>
          <w:szCs w:val="28"/>
        </w:rPr>
        <w:t>7</w:t>
      </w:r>
      <w:r w:rsidRPr="00A20E4F">
        <w:rPr>
          <w:rFonts w:ascii="宋体" w:hAnsi="宋体" w:hint="eastAsia"/>
          <w:sz w:val="28"/>
          <w:szCs w:val="28"/>
        </w:rPr>
        <w:t>年11月</w:t>
      </w:r>
      <w:r w:rsidR="00213B12">
        <w:rPr>
          <w:rFonts w:ascii="宋体" w:hAnsi="宋体" w:hint="eastAsia"/>
          <w:sz w:val="28"/>
          <w:szCs w:val="28"/>
        </w:rPr>
        <w:t>23</w:t>
      </w:r>
      <w:r w:rsidRPr="00A20E4F">
        <w:rPr>
          <w:rFonts w:ascii="宋体" w:hAnsi="宋体" w:hint="eastAsia"/>
          <w:sz w:val="28"/>
          <w:szCs w:val="28"/>
        </w:rPr>
        <w:t>日上午</w:t>
      </w:r>
      <w:r w:rsidR="00213B12">
        <w:rPr>
          <w:rFonts w:ascii="宋体" w:hAnsi="宋体" w:hint="eastAsia"/>
          <w:sz w:val="28"/>
          <w:szCs w:val="28"/>
        </w:rPr>
        <w:t>8：00</w:t>
      </w:r>
    </w:p>
    <w:p w:rsidR="0096337D" w:rsidRPr="00A20E4F" w:rsidRDefault="0096337D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A20E4F">
        <w:rPr>
          <w:rFonts w:ascii="宋体" w:hAnsi="宋体" w:hint="eastAsia"/>
          <w:sz w:val="28"/>
          <w:szCs w:val="28"/>
        </w:rPr>
        <w:t>二、地点：</w:t>
      </w:r>
      <w:r w:rsidR="00BA2AB2">
        <w:rPr>
          <w:rFonts w:ascii="宋体" w:hAnsi="宋体" w:hint="eastAsia"/>
          <w:sz w:val="28"/>
          <w:szCs w:val="28"/>
        </w:rPr>
        <w:t>学院</w:t>
      </w:r>
      <w:r w:rsidRPr="00A20E4F">
        <w:rPr>
          <w:rFonts w:ascii="宋体" w:hAnsi="宋体" w:hint="eastAsia"/>
          <w:sz w:val="28"/>
          <w:szCs w:val="28"/>
        </w:rPr>
        <w:t>田径运动场</w:t>
      </w:r>
    </w:p>
    <w:p w:rsidR="0096337D" w:rsidRPr="00A20E4F" w:rsidRDefault="0096337D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A20E4F">
        <w:rPr>
          <w:rFonts w:ascii="宋体" w:hAnsi="宋体" w:hint="eastAsia"/>
          <w:sz w:val="28"/>
          <w:szCs w:val="28"/>
        </w:rPr>
        <w:t>三、入场式顺序</w:t>
      </w:r>
    </w:p>
    <w:p w:rsidR="00AC17CC" w:rsidRDefault="00AC17CC" w:rsidP="00AC17CC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5" type="#_x0000_t32" style="position:absolute;left:0;text-align:left;margin-left:409.85pt;margin-top:62.7pt;width:24.75pt;height:.05pt;z-index:251667968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13" type="#_x0000_t32" style="position:absolute;left:0;text-align:left;margin-left:297.35pt;margin-top:62.65pt;width:24.75pt;height:.05pt;z-index:251662848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14" type="#_x0000_t32" style="position:absolute;left:0;text-align:left;margin-left:185.6pt;margin-top:61.8pt;width:24.75pt;height:.05pt;z-index:251663872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05" type="#_x0000_t32" style="position:absolute;left:0;text-align:left;margin-left:71.6pt;margin-top:62.5pt;width:24.75pt;height:.05pt;z-index:251656704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08" type="#_x0000_t32" style="position:absolute;left:0;text-align:left;margin-left:355.1pt;margin-top:13.9pt;width:24.75pt;height:.05pt;z-index:251658752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01" type="#_x0000_t32" style="position:absolute;left:0;text-align:left;margin-left:143.6pt;margin-top:14.25pt;width:24.75pt;height:.05pt;z-index:251654656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218" type="#_x0000_t32" style="position:absolute;left:0;text-align:left;margin-left:250.85pt;margin-top:13.95pt;width:24.75pt;height:.05pt;z-index:251666944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04" type="#_x0000_t32" style="position:absolute;left:0;text-align:left;margin-left:365.6pt;margin-top:38pt;width:24.75pt;height:.05pt;z-index:251655680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07" type="#_x0000_t32" style="position:absolute;left:0;text-align:left;margin-left:256.85pt;margin-top:37.95pt;width:24.75pt;height:.05pt;z-index:251657728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15" type="#_x0000_t32" style="position:absolute;left:0;text-align:left;margin-left:131.6pt;margin-top:38.3pt;width:24.75pt;height:.05pt;z-index:251664896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12" type="#_x0000_t32" style="position:absolute;left:0;text-align:left;margin-left:16.85pt;margin-top:38.75pt;width:24.75pt;height:.05pt;z-index:251661824" o:connectortype="straight">
            <v:stroke endarrow="block"/>
          </v:shape>
        </w:pict>
      </w:r>
      <w:r w:rsidR="00BD71DC">
        <w:rPr>
          <w:rFonts w:ascii="宋体" w:hAnsi="宋体" w:hint="eastAsia"/>
          <w:sz w:val="28"/>
          <w:szCs w:val="28"/>
        </w:rPr>
        <w:t>（一）</w:t>
      </w:r>
      <w:r w:rsidR="0096337D" w:rsidRPr="00A20E4F">
        <w:rPr>
          <w:rFonts w:ascii="宋体" w:hAnsi="宋体" w:hint="eastAsia"/>
          <w:sz w:val="28"/>
          <w:szCs w:val="28"/>
        </w:rPr>
        <w:t>1</w:t>
      </w:r>
      <w:r w:rsidR="00BD71DC">
        <w:rPr>
          <w:rFonts w:ascii="宋体" w:hAnsi="宋体" w:hint="eastAsia"/>
          <w:sz w:val="28"/>
          <w:szCs w:val="28"/>
        </w:rPr>
        <w:t>.</w:t>
      </w:r>
      <w:r w:rsidR="00630891">
        <w:rPr>
          <w:rFonts w:ascii="宋体" w:hAnsi="宋体" w:hint="eastAsia"/>
          <w:sz w:val="28"/>
          <w:szCs w:val="28"/>
        </w:rPr>
        <w:t>国旗旗手</w:t>
      </w:r>
      <w:r w:rsidR="00BD71DC">
        <w:rPr>
          <w:rFonts w:ascii="宋体" w:hAnsi="宋体" w:hint="eastAsia"/>
          <w:sz w:val="28"/>
          <w:szCs w:val="28"/>
        </w:rPr>
        <w:t xml:space="preserve">     </w:t>
      </w:r>
      <w:r w:rsidR="00DF23BC">
        <w:rPr>
          <w:rFonts w:ascii="宋体" w:hAnsi="宋体" w:hint="eastAsia"/>
          <w:sz w:val="28"/>
          <w:szCs w:val="28"/>
        </w:rPr>
        <w:t>2.</w:t>
      </w:r>
      <w:r w:rsidR="00630891">
        <w:rPr>
          <w:rFonts w:ascii="宋体" w:hAnsi="宋体" w:hint="eastAsia"/>
          <w:sz w:val="28"/>
          <w:szCs w:val="28"/>
        </w:rPr>
        <w:t>院旗旗手</w:t>
      </w:r>
      <w:r>
        <w:rPr>
          <w:rFonts w:ascii="宋体" w:hAnsi="宋体" w:hint="eastAsia"/>
          <w:sz w:val="28"/>
          <w:szCs w:val="28"/>
        </w:rPr>
        <w:t xml:space="preserve"> </w:t>
      </w:r>
      <w:r w:rsidR="00630891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各表演方阵    </w:t>
      </w:r>
      <w:r w:rsidR="004B5922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院舞龙舞狮队    院武术表演队</w:t>
      </w:r>
      <w:r w:rsidR="00DF23BC">
        <w:rPr>
          <w:rFonts w:ascii="宋体" w:hAnsi="宋体" w:hint="eastAsia"/>
          <w:sz w:val="28"/>
          <w:szCs w:val="28"/>
        </w:rPr>
        <w:t xml:space="preserve">   </w:t>
      </w:r>
      <w:r w:rsidR="004B5922">
        <w:rPr>
          <w:rFonts w:ascii="宋体" w:hAnsi="宋体" w:hint="eastAsia"/>
          <w:sz w:val="28"/>
          <w:szCs w:val="28"/>
        </w:rPr>
        <w:t xml:space="preserve"> </w:t>
      </w:r>
      <w:r w:rsidR="00BD71DC">
        <w:rPr>
          <w:rFonts w:ascii="宋体" w:hAnsi="宋体" w:hint="eastAsia"/>
          <w:sz w:val="28"/>
          <w:szCs w:val="28"/>
        </w:rPr>
        <w:t xml:space="preserve">自动化工程学院   </w:t>
      </w:r>
      <w:r w:rsidR="004A1FB9">
        <w:rPr>
          <w:rFonts w:ascii="宋体" w:hAnsi="宋体" w:hint="eastAsia"/>
          <w:sz w:val="28"/>
          <w:szCs w:val="28"/>
        </w:rPr>
        <w:t xml:space="preserve">信息工程学院    </w:t>
      </w:r>
      <w:r w:rsidR="004B5922">
        <w:rPr>
          <w:rFonts w:ascii="宋体" w:hAnsi="宋体" w:hint="eastAsia"/>
          <w:sz w:val="28"/>
          <w:szCs w:val="28"/>
        </w:rPr>
        <w:t xml:space="preserve"> </w:t>
      </w:r>
      <w:r w:rsidR="004A1FB9">
        <w:rPr>
          <w:rFonts w:ascii="宋体" w:hAnsi="宋体" w:hint="eastAsia"/>
          <w:sz w:val="28"/>
          <w:szCs w:val="28"/>
        </w:rPr>
        <w:t>海洋与环境工程学院</w:t>
      </w:r>
      <w:r w:rsidR="00DF23BC">
        <w:rPr>
          <w:rFonts w:ascii="宋体" w:hAnsi="宋体" w:hint="eastAsia"/>
          <w:sz w:val="28"/>
          <w:szCs w:val="28"/>
        </w:rPr>
        <w:t xml:space="preserve">    </w:t>
      </w:r>
      <w:r w:rsidR="004A1FB9">
        <w:rPr>
          <w:rFonts w:ascii="宋体" w:hAnsi="宋体" w:hint="eastAsia"/>
          <w:sz w:val="28"/>
          <w:szCs w:val="28"/>
        </w:rPr>
        <w:t xml:space="preserve">机械工程学院    建筑工程学院   </w:t>
      </w:r>
      <w:r w:rsidR="004B5922">
        <w:rPr>
          <w:rFonts w:ascii="宋体" w:hAnsi="宋体" w:hint="eastAsia"/>
          <w:sz w:val="28"/>
          <w:szCs w:val="28"/>
        </w:rPr>
        <w:t xml:space="preserve"> </w:t>
      </w:r>
      <w:r w:rsidR="004A1FB9">
        <w:rPr>
          <w:rFonts w:ascii="宋体" w:hAnsi="宋体" w:hint="eastAsia"/>
          <w:sz w:val="28"/>
          <w:szCs w:val="28"/>
        </w:rPr>
        <w:t xml:space="preserve">工商管理学院   </w:t>
      </w:r>
      <w:r w:rsidR="004B5922">
        <w:rPr>
          <w:rFonts w:ascii="宋体" w:hAnsi="宋体" w:hint="eastAsia"/>
          <w:sz w:val="28"/>
          <w:szCs w:val="28"/>
        </w:rPr>
        <w:t xml:space="preserve"> </w:t>
      </w:r>
      <w:r w:rsidR="004A1FB9">
        <w:rPr>
          <w:rFonts w:ascii="宋体" w:hAnsi="宋体" w:hint="eastAsia"/>
          <w:sz w:val="28"/>
          <w:szCs w:val="28"/>
        </w:rPr>
        <w:t>工</w:t>
      </w:r>
    </w:p>
    <w:p w:rsidR="00BD71DC" w:rsidRPr="00A20E4F" w:rsidRDefault="00AC17CC" w:rsidP="00AC17CC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216" type="#_x0000_t32" style="position:absolute;left:0;text-align:left;margin-left:73.85pt;margin-top:14.85pt;width:24.75pt;height:.05pt;z-index:251665920" o:connectortype="straight">
            <v:stroke endarrow="block"/>
          </v:shape>
        </w:pict>
      </w:r>
      <w:r w:rsidR="004A1FB9">
        <w:rPr>
          <w:rFonts w:ascii="宋体" w:hAnsi="宋体" w:hint="eastAsia"/>
          <w:sz w:val="28"/>
          <w:szCs w:val="28"/>
        </w:rPr>
        <w:t>艺美术学院</w:t>
      </w:r>
      <w:r w:rsidR="00DF23BC">
        <w:rPr>
          <w:rFonts w:ascii="宋体" w:hAnsi="宋体" w:hint="eastAsia"/>
          <w:sz w:val="28"/>
          <w:szCs w:val="28"/>
        </w:rPr>
        <w:t xml:space="preserve">     医学院</w:t>
      </w:r>
    </w:p>
    <w:p w:rsidR="0096337D" w:rsidRDefault="004A1FB9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AC17CC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）</w:t>
      </w:r>
      <w:r w:rsidR="00AC17CC">
        <w:rPr>
          <w:rFonts w:ascii="宋体" w:hAnsi="宋体" w:hint="eastAsia"/>
          <w:sz w:val="28"/>
          <w:szCs w:val="28"/>
        </w:rPr>
        <w:t>各表演</w:t>
      </w:r>
      <w:r>
        <w:rPr>
          <w:rFonts w:ascii="宋体" w:hAnsi="宋体" w:hint="eastAsia"/>
          <w:sz w:val="28"/>
          <w:szCs w:val="28"/>
        </w:rPr>
        <w:t>方阵要求</w:t>
      </w:r>
    </w:p>
    <w:p w:rsidR="004A1FB9" w:rsidRDefault="004A1FB9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1．按4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20或4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25组织学生代表入场</w:t>
      </w:r>
    </w:p>
    <w:p w:rsidR="004A1FB9" w:rsidRDefault="00EC61D7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110" type="#_x0000_t32" style="position:absolute;left:0;text-align:left;margin-left:298.1pt;margin-top:14.05pt;width:24.75pt;height:.05pt;z-index:251660800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09" type="#_x0000_t32" style="position:absolute;left:0;text-align:left;margin-left:220.85pt;margin-top:14pt;width:24.75pt;height:.05pt;z-index:251659776" o:connectortype="straight">
            <v:stroke endarrow="block"/>
          </v:shape>
        </w:pict>
      </w:r>
      <w:r w:rsidR="004A1FB9">
        <w:rPr>
          <w:rFonts w:ascii="宋体" w:hAnsi="宋体" w:hint="eastAsia"/>
          <w:sz w:val="28"/>
          <w:szCs w:val="28"/>
        </w:rPr>
        <w:t>2．各系院入场顺序为：系院牌     系院旗     运动员方阵</w:t>
      </w:r>
    </w:p>
    <w:p w:rsidR="004A1FB9" w:rsidRDefault="004A1FB9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3．各系院服装要求统一</w:t>
      </w:r>
    </w:p>
    <w:p w:rsidR="004A1FB9" w:rsidRPr="004A1FB9" w:rsidRDefault="004A1FB9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4．标语、口号、表演由各系院自行组织</w:t>
      </w:r>
    </w:p>
    <w:p w:rsidR="009C0C74" w:rsidRDefault="009C0C74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A20E4F">
        <w:rPr>
          <w:rFonts w:ascii="宋体" w:hAnsi="宋体" w:hint="eastAsia"/>
          <w:sz w:val="28"/>
          <w:szCs w:val="28"/>
        </w:rPr>
        <w:t>四、入场</w:t>
      </w:r>
      <w:r w:rsidR="004A1FB9">
        <w:rPr>
          <w:rFonts w:ascii="宋体" w:hAnsi="宋体" w:hint="eastAsia"/>
          <w:sz w:val="28"/>
          <w:szCs w:val="28"/>
        </w:rPr>
        <w:t>式路线图</w:t>
      </w:r>
    </w:p>
    <w:p w:rsidR="004A1FB9" w:rsidRDefault="004A1FB9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见背面</w:t>
      </w:r>
    </w:p>
    <w:p w:rsidR="004A1FB9" w:rsidRDefault="004A1FB9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五、11月</w:t>
      </w:r>
      <w:r w:rsidR="00213B12"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日</w:t>
      </w:r>
      <w:r w:rsidR="00630891">
        <w:rPr>
          <w:rFonts w:ascii="宋体" w:hAnsi="宋体" w:hint="eastAsia"/>
          <w:sz w:val="28"/>
          <w:szCs w:val="28"/>
        </w:rPr>
        <w:t>（星期三）</w:t>
      </w:r>
      <w:r>
        <w:rPr>
          <w:rFonts w:ascii="宋体" w:hAnsi="宋体" w:hint="eastAsia"/>
          <w:sz w:val="28"/>
          <w:szCs w:val="28"/>
        </w:rPr>
        <w:t>下午16：30在运动场举行入场彩排</w:t>
      </w:r>
    </w:p>
    <w:p w:rsidR="004A1FB9" w:rsidRDefault="004A1FB9" w:rsidP="00A20E4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各系院书记、辅导员到场负责组织</w:t>
      </w:r>
    </w:p>
    <w:p w:rsidR="00630891" w:rsidRDefault="00630891" w:rsidP="00630891">
      <w:pPr>
        <w:spacing w:line="480" w:lineRule="exact"/>
        <w:ind w:leftChars="200" w:left="420" w:firstLineChars="50" w:firstLine="1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六、请各单位于11月</w:t>
      </w:r>
      <w:r w:rsidR="00213B12">
        <w:rPr>
          <w:rFonts w:ascii="宋体" w:hAnsi="宋体" w:hint="eastAsia"/>
          <w:sz w:val="28"/>
          <w:szCs w:val="28"/>
        </w:rPr>
        <w:t>2</w:t>
      </w:r>
      <w:r w:rsidR="00AC17CC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日（星期</w:t>
      </w:r>
      <w:r w:rsidR="00AC17CC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）</w:t>
      </w:r>
      <w:r w:rsidR="00AC17CC">
        <w:rPr>
          <w:rFonts w:ascii="宋体" w:hAnsi="宋体" w:hint="eastAsia"/>
          <w:sz w:val="28"/>
          <w:szCs w:val="28"/>
        </w:rPr>
        <w:t>上</w:t>
      </w:r>
      <w:r>
        <w:rPr>
          <w:rFonts w:ascii="宋体" w:hAnsi="宋体" w:hint="eastAsia"/>
          <w:sz w:val="28"/>
          <w:szCs w:val="28"/>
        </w:rPr>
        <w:t>午7：</w:t>
      </w:r>
      <w:r w:rsidR="00AC17CC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0前</w:t>
      </w:r>
      <w:r w:rsidR="00AC17CC">
        <w:rPr>
          <w:rFonts w:ascii="宋体" w:hAnsi="宋体" w:hint="eastAsia"/>
          <w:sz w:val="28"/>
          <w:szCs w:val="28"/>
        </w:rPr>
        <w:t>到各候场区集中，其他同学在各系院大本营集中</w:t>
      </w:r>
      <w:r>
        <w:rPr>
          <w:rFonts w:ascii="宋体" w:hAnsi="宋体" w:hint="eastAsia"/>
          <w:sz w:val="28"/>
          <w:szCs w:val="28"/>
        </w:rPr>
        <w:t>。</w:t>
      </w:r>
    </w:p>
    <w:p w:rsidR="00AC17CC" w:rsidRPr="004A1FB9" w:rsidRDefault="00AC17CC" w:rsidP="00630891">
      <w:pPr>
        <w:spacing w:line="480" w:lineRule="exact"/>
        <w:ind w:leftChars="200" w:left="420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七、各系院认真做好运动会期间学生管理工作，每天上、下午进行考勤。</w:t>
      </w:r>
    </w:p>
    <w:p w:rsidR="009C0C74" w:rsidRPr="00630891" w:rsidRDefault="009C0C74" w:rsidP="009C0C74">
      <w:pPr>
        <w:spacing w:line="540" w:lineRule="exact"/>
        <w:rPr>
          <w:rFonts w:ascii="宋体" w:hAnsi="宋体"/>
          <w:sz w:val="28"/>
          <w:szCs w:val="28"/>
        </w:rPr>
        <w:sectPr w:rsidR="009C0C74" w:rsidRPr="00630891" w:rsidSect="00442D4B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9C0C74" w:rsidRPr="00E015A0" w:rsidRDefault="00EC61D7" w:rsidP="009C0C74">
      <w:pPr>
        <w:jc w:val="center"/>
        <w:rPr>
          <w:rFonts w:ascii="黑体" w:eastAsia="黑体"/>
          <w:b/>
          <w:sz w:val="36"/>
          <w:szCs w:val="36"/>
        </w:rPr>
      </w:pPr>
      <w:r w:rsidRPr="00EC61D7">
        <w:rPr>
          <w:noProof/>
        </w:rPr>
        <w:lastRenderedPageBreak/>
        <w:pict>
          <v:line id="_x0000_s1079" style="position:absolute;left:0;text-align:left;z-index:-251666944" from="367.5pt,-15.55pt" to="367.5pt,280.85pt">
            <v:stroke dashstyle="dash"/>
          </v:line>
        </w:pict>
      </w:r>
      <w:r w:rsidR="009C0C74" w:rsidRPr="00E015A0">
        <w:rPr>
          <w:rFonts w:ascii="黑体" w:eastAsia="黑体" w:hint="eastAsia"/>
          <w:b/>
          <w:sz w:val="36"/>
          <w:szCs w:val="36"/>
        </w:rPr>
        <w:t>湄洲湾职业技术学院第</w:t>
      </w:r>
      <w:r w:rsidR="009C0C74">
        <w:rPr>
          <w:rFonts w:ascii="黑体" w:eastAsia="黑体" w:hint="eastAsia"/>
          <w:b/>
          <w:sz w:val="36"/>
          <w:szCs w:val="36"/>
        </w:rPr>
        <w:t>十</w:t>
      </w:r>
      <w:r w:rsidR="00213B12">
        <w:rPr>
          <w:rFonts w:ascii="黑体" w:eastAsia="黑体" w:hint="eastAsia"/>
          <w:b/>
          <w:sz w:val="36"/>
          <w:szCs w:val="36"/>
        </w:rPr>
        <w:t>四</w:t>
      </w:r>
      <w:r w:rsidR="009C0C74" w:rsidRPr="00E015A0">
        <w:rPr>
          <w:rFonts w:ascii="黑体" w:eastAsia="黑体" w:hint="eastAsia"/>
          <w:b/>
          <w:sz w:val="36"/>
          <w:szCs w:val="36"/>
        </w:rPr>
        <w:t>届运动会开幕式</w:t>
      </w:r>
      <w:r w:rsidR="00156D8B">
        <w:rPr>
          <w:rFonts w:ascii="黑体" w:eastAsia="黑体" w:hint="eastAsia"/>
          <w:b/>
          <w:sz w:val="36"/>
          <w:szCs w:val="36"/>
        </w:rPr>
        <w:t>入场</w:t>
      </w:r>
      <w:r w:rsidR="009C0C74" w:rsidRPr="00E015A0">
        <w:rPr>
          <w:rFonts w:ascii="黑体" w:eastAsia="黑体" w:hint="eastAsia"/>
          <w:b/>
          <w:sz w:val="36"/>
          <w:szCs w:val="36"/>
        </w:rPr>
        <w:t>方位图（400M</w:t>
      </w:r>
      <w:r w:rsidR="00DF23BC">
        <w:rPr>
          <w:rFonts w:ascii="黑体" w:eastAsia="黑体" w:hint="eastAsia"/>
          <w:b/>
          <w:sz w:val="36"/>
          <w:szCs w:val="36"/>
        </w:rPr>
        <w:t>运动场</w:t>
      </w:r>
      <w:r w:rsidR="009C0C74" w:rsidRPr="00E015A0">
        <w:rPr>
          <w:rFonts w:ascii="黑体" w:eastAsia="黑体" w:hint="eastAsia"/>
          <w:b/>
          <w:sz w:val="36"/>
          <w:szCs w:val="36"/>
        </w:rPr>
        <w:t>）</w:t>
      </w:r>
    </w:p>
    <w:p w:rsidR="009C0C74" w:rsidRDefault="00EC61D7" w:rsidP="009C0C74">
      <w:r>
        <w:rPr>
          <w:noProof/>
        </w:rPr>
        <w:pict>
          <v:group id="_x0000_s1035" editas="canvas" style="position:absolute;left:0;text-align:left;margin-left:0;margin-top:7.8pt;width:745.5pt;height:351.2pt;z-index:-251667968" coordorigin="1247,1754" coordsize="14910,70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247;top:1754;width:14910;height:7024" o:preferrelative="f" strokeweight="3pt">
              <v:fill o:detectmouseclick="t"/>
              <v:stroke dashstyle="dash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972;top:3474;width:420;height:2652">
              <v:textbox style="mso-next-textbox:#_x0000_s1038">
                <w:txbxContent>
                  <w:p w:rsidR="009C0C74" w:rsidRDefault="00932320" w:rsidP="00B34469">
                    <w:pPr>
                      <w:jc w:val="center"/>
                    </w:pPr>
                    <w:r>
                      <w:rPr>
                        <w:rFonts w:hint="eastAsia"/>
                      </w:rPr>
                      <w:t>建筑工程学院</w:t>
                    </w:r>
                  </w:p>
                </w:txbxContent>
              </v:textbox>
            </v:shape>
            <v:shape id="_x0000_s1039" type="#_x0000_t202" style="position:absolute;left:6602;top:3474;width:420;height:2652">
              <v:textbox style="mso-next-textbox:#_x0000_s1039">
                <w:txbxContent>
                  <w:p w:rsidR="009C0C74" w:rsidRDefault="00932320" w:rsidP="00B34469">
                    <w:r>
                      <w:rPr>
                        <w:rFonts w:hint="eastAsia"/>
                      </w:rPr>
                      <w:t>海洋与环境学院</w:t>
                    </w:r>
                  </w:p>
                </w:txbxContent>
              </v:textbox>
            </v:shape>
            <v:shape id="_x0000_s1040" type="#_x0000_t202" style="position:absolute;left:7232;top:3474;width:420;height:2652">
              <v:textbox style="mso-next-textbox:#_x0000_s1040">
                <w:txbxContent>
                  <w:p w:rsidR="00156D8B" w:rsidRDefault="00932320" w:rsidP="00B34469">
                    <w:r>
                      <w:rPr>
                        <w:rFonts w:hint="eastAsia"/>
                      </w:rPr>
                      <w:t>自动化工程学院</w:t>
                    </w:r>
                  </w:p>
                  <w:p w:rsidR="009C0C74" w:rsidRDefault="009C0C74" w:rsidP="00B34469"/>
                </w:txbxContent>
              </v:textbox>
            </v:shape>
            <v:shape id="_x0000_s1044" type="#_x0000_t202" style="position:absolute;left:7967;top:5196;width:1260;height:459">
              <v:textbox style="mso-next-textbox:#_x0000_s1044">
                <w:txbxContent>
                  <w:p w:rsidR="009C0C74" w:rsidRPr="00B34469" w:rsidRDefault="00156D8B" w:rsidP="00B34469">
                    <w:pPr>
                      <w:jc w:val="center"/>
                      <w:rPr>
                        <w:szCs w:val="21"/>
                      </w:rPr>
                    </w:pPr>
                    <w:r w:rsidRPr="00B34469">
                      <w:rPr>
                        <w:rFonts w:hint="eastAsia"/>
                        <w:szCs w:val="21"/>
                      </w:rPr>
                      <w:t>院旗手</w:t>
                    </w:r>
                  </w:p>
                </w:txbxContent>
              </v:textbox>
            </v:shape>
            <v:shape id="_x0000_s1045" type="#_x0000_t202" style="position:absolute;left:10697;top:3474;width:420;height:2652">
              <v:textbox style="mso-next-textbox:#_x0000_s1045">
                <w:txbxContent>
                  <w:p w:rsidR="003C0066" w:rsidRDefault="008C49B6" w:rsidP="00B34469">
                    <w:r>
                      <w:rPr>
                        <w:rFonts w:hint="eastAsia"/>
                      </w:rPr>
                      <w:t>工商管理学院</w:t>
                    </w:r>
                  </w:p>
                  <w:p w:rsidR="009C0C74" w:rsidRDefault="009C0C74" w:rsidP="00B34469"/>
                </w:txbxContent>
              </v:textbox>
            </v:shape>
            <v:shape id="_x0000_s1046" type="#_x0000_t202" style="position:absolute;left:10067;top:3474;width:420;height:2652">
              <v:textbox style="mso-next-textbox:#_x0000_s1046">
                <w:txbxContent>
                  <w:p w:rsidR="009C0C74" w:rsidRDefault="008C49B6" w:rsidP="00B34469">
                    <w:r>
                      <w:rPr>
                        <w:rFonts w:hint="eastAsia"/>
                      </w:rPr>
                      <w:t>机械工程学院</w:t>
                    </w:r>
                  </w:p>
                </w:txbxContent>
              </v:textbox>
            </v:shape>
            <v:shape id="_x0000_s1047" type="#_x0000_t202" style="position:absolute;left:9437;top:3474;width:420;height:2652">
              <v:textbox style="mso-next-textbox:#_x0000_s1047">
                <w:txbxContent>
                  <w:p w:rsidR="00156D8B" w:rsidRDefault="008C49B6" w:rsidP="00B34469">
                    <w:r>
                      <w:rPr>
                        <w:rFonts w:hint="eastAsia"/>
                      </w:rPr>
                      <w:t>信息工程学院</w:t>
                    </w:r>
                  </w:p>
                  <w:p w:rsidR="009C0C74" w:rsidRDefault="009C0C74" w:rsidP="00B34469"/>
                </w:txbxContent>
              </v:textbox>
            </v:shape>
            <v:line id="_x0000_s1049" style="position:absolute" from="5972,7530" to="11012,7531"/>
            <v:line id="_x0000_s1050" style="position:absolute;flip:x" from="5027,7530" to="5972,8622"/>
            <v:line id="_x0000_s1051" style="position:absolute" from="11012,7530" to="12062,8778"/>
            <v:shape id="_x0000_s1052" type="#_x0000_t202" style="position:absolute;left:7022;top:7842;width:3045;height:936" filled="f" stroked="f">
              <v:textbox style="mso-next-textbox:#_x0000_s1052">
                <w:txbxContent>
                  <w:p w:rsidR="009C0C74" w:rsidRPr="00E43E07" w:rsidRDefault="009C0C74" w:rsidP="00B34469">
                    <w:pPr>
                      <w:jc w:val="center"/>
                      <w:rPr>
                        <w:sz w:val="30"/>
                        <w:szCs w:val="30"/>
                      </w:rPr>
                    </w:pPr>
                    <w:r w:rsidRPr="00E43E07">
                      <w:rPr>
                        <w:rFonts w:hint="eastAsia"/>
                        <w:sz w:val="30"/>
                        <w:szCs w:val="30"/>
                      </w:rPr>
                      <w:t>主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    </w:t>
                    </w:r>
                    <w:r w:rsidRPr="00E43E07">
                      <w:rPr>
                        <w:rFonts w:hint="eastAsia"/>
                        <w:sz w:val="30"/>
                        <w:szCs w:val="30"/>
                      </w:rPr>
                      <w:t>席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    </w:t>
                    </w:r>
                    <w:r w:rsidRPr="00E43E07">
                      <w:rPr>
                        <w:rFonts w:hint="eastAsia"/>
                        <w:sz w:val="30"/>
                        <w:szCs w:val="30"/>
                      </w:rPr>
                      <w:t>台</w:t>
                    </w:r>
                  </w:p>
                </w:txbxContent>
              </v:textbox>
            </v:shape>
            <v:line id="_x0000_s1053" style="position:absolute" from="2192,7841" to="5657,7842">
              <v:stroke dashstyle="dash"/>
            </v:line>
            <v:line id="_x0000_s1054" style="position:absolute" from="1982,8153" to="5447,8154">
              <v:stroke dashstyle="dash"/>
            </v:line>
            <v:line id="_x0000_s1055" style="position:absolute" from="1667,8465" to="5132,8466">
              <v:stroke dashstyle="dash"/>
            </v:line>
            <v:line id="_x0000_s1056" style="position:absolute" from="11957,8621" to="15422,8622">
              <v:stroke dashstyle="dash"/>
            </v:line>
            <v:line id="_x0000_s1057" style="position:absolute" from="11642,8309" to="15107,8310">
              <v:stroke dashstyle="dash"/>
            </v:line>
            <v:line id="_x0000_s1058" style="position:absolute" from="11432,7997" to="14897,7998">
              <v:stroke dashstyle="dash"/>
            </v:line>
            <v:shape id="_x0000_s1059" type="#_x0000_t202" style="position:absolute;left:8177;top:6591;width:840;height:624" filled="f" stroked="f">
              <v:textbox style="mso-next-textbox:#_x0000_s1059">
                <w:txbxContent>
                  <w:p w:rsidR="009C0C74" w:rsidRPr="00902949" w:rsidRDefault="009C0C74" w:rsidP="00B3446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中线</w:t>
                    </w:r>
                  </w:p>
                </w:txbxContent>
              </v:textbox>
            </v:shape>
            <v:roundrect id="_x0000_s1061" style="position:absolute;left:4292;top:2847;width:8505;height:3900" arcsize="10923f" filled="f"/>
            <v:line id="_x0000_s1062" style="position:absolute" from="2612,1755" to="8282,1756">
              <v:stroke dashstyle="dash"/>
            </v:line>
            <v:line id="_x0000_s1063" style="position:absolute" from="2612,2067" to="8282,2068">
              <v:stroke dashstyle="dash"/>
            </v:line>
            <v:line id="_x0000_s1064" style="position:absolute" from="2612,2379" to="8282,2380">
              <v:stroke dashstyle="dash"/>
            </v:line>
            <v:line id="_x0000_s1065" style="position:absolute" from="9227,1755" to="14897,1756">
              <v:stroke dashstyle="dash"/>
            </v:line>
            <v:line id="_x0000_s1066" style="position:absolute" from="9227,2067" to="14897,2068">
              <v:stroke dashstyle="dash"/>
            </v:line>
            <v:line id="_x0000_s1067" style="position:absolute" from="9227,2379" to="14897,2380">
              <v:stroke dashstyle="dash"/>
            </v:line>
            <v:line id="_x0000_s1068" style="position:absolute;rotation:90" from="-333,5732" to="3879,5733">
              <v:stroke dashstyle="dash"/>
            </v:line>
            <v:line id="_x0000_s1069" style="position:absolute;rotation:90" from="-882,5810" to="3798,5811">
              <v:stroke dashstyle="dash"/>
            </v:line>
            <v:line id="_x0000_s1070" style="position:absolute" from="1982,2847" to="2402,3159">
              <v:stroke endarrow="block"/>
            </v:line>
            <v:shape id="_x0000_s1071" type="#_x0000_t202" style="position:absolute;left:1247;top:2067;width:630;height:1248" filled="f" stroked="f">
              <v:textbox style="mso-next-textbox:#_x0000_s1071">
                <w:txbxContent>
                  <w:p w:rsidR="009C0C74" w:rsidRPr="00D25865" w:rsidRDefault="009C0C74" w:rsidP="00B34469">
                    <w:pPr>
                      <w:rPr>
                        <w:sz w:val="28"/>
                        <w:szCs w:val="28"/>
                      </w:rPr>
                    </w:pPr>
                    <w:r w:rsidRPr="00D25865">
                      <w:rPr>
                        <w:rFonts w:hint="eastAsia"/>
                        <w:sz w:val="28"/>
                        <w:szCs w:val="28"/>
                      </w:rPr>
                      <w:t>入场处</w:t>
                    </w:r>
                  </w:p>
                </w:txbxContent>
              </v:textbox>
            </v:shape>
            <v:line id="_x0000_s1072" style="position:absolute" from="2927,4719" to="2927,5343">
              <v:stroke endarrow="block"/>
            </v:line>
            <v:line id="_x0000_s1073" style="position:absolute" from="3452,6903" to="4082,7215">
              <v:stroke endarrow="block"/>
            </v:line>
            <v:line id="_x0000_s1074" style="position:absolute" from="7442,7215" to="8072,7215">
              <v:stroke endarrow="block"/>
            </v:line>
            <v:line id="_x0000_s1075" style="position:absolute;flip:y" from="12377,6903" to="12902,7215">
              <v:stroke endarrow="block"/>
            </v:line>
            <v:line id="_x0000_s1076" style="position:absolute;flip:y" from="13217,4875" to="13217,5655">
              <v:stroke endarrow="block"/>
            </v:line>
            <v:line id="_x0000_s1077" style="position:absolute;flip:x y" from="12902,2847" to="13322,3315">
              <v:stroke endarrow="block"/>
            </v:line>
            <v:line id="_x0000_s1078" style="position:absolute;flip:x" from="8807,3002" to="9017,3470">
              <v:stroke endarrow="block"/>
            </v:line>
            <v:shape id="_x0000_s1088" type="#_x0000_t202" style="position:absolute;left:1982;top:2066;width:840;height:780" filled="f" stroked="f">
              <v:textbox style="mso-next-textbox:#_x0000_s1088">
                <w:txbxContent>
                  <w:p w:rsidR="00693DE8" w:rsidRDefault="00693DE8" w:rsidP="00B34469">
                    <w:r>
                      <w:rPr>
                        <w:rFonts w:hint="eastAsia"/>
                      </w:rPr>
                      <w:t>北</w:t>
                    </w:r>
                  </w:p>
                </w:txbxContent>
              </v:textbox>
            </v:shape>
            <v:shape id="_x0000_s1089" type="#_x0000_t202" style="position:absolute;left:15002;top:1910;width:840;height:780" filled="f" stroked="f">
              <v:textbox style="mso-next-textbox:#_x0000_s1089">
                <w:txbxContent>
                  <w:p w:rsidR="00693DE8" w:rsidRDefault="00693DE8" w:rsidP="00B34469">
                    <w:r>
                      <w:rPr>
                        <w:rFonts w:hint="eastAsia"/>
                      </w:rPr>
                      <w:t>南</w:t>
                    </w:r>
                  </w:p>
                </w:txbxContent>
              </v:textbox>
            </v:shape>
            <v:shape id="_x0000_s1093" type="#_x0000_t202" style="position:absolute;left:1562;top:3474;width:423;height:3941" filled="f" stroked="f">
              <v:textbox style="mso-next-textbox:#_x0000_s1093">
                <w:txbxContent>
                  <w:p w:rsidR="00770198" w:rsidRDefault="003C0066" w:rsidP="00B34469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海洋</w:t>
                    </w:r>
                    <w:r w:rsidR="00932320">
                      <w:rPr>
                        <w:rFonts w:hint="eastAsia"/>
                        <w:sz w:val="24"/>
                      </w:rPr>
                      <w:t>与</w:t>
                    </w:r>
                    <w:r>
                      <w:rPr>
                        <w:rFonts w:hint="eastAsia"/>
                        <w:sz w:val="24"/>
                      </w:rPr>
                      <w:t>环境</w:t>
                    </w:r>
                  </w:p>
                  <w:p w:rsidR="00156D8B" w:rsidRDefault="00156D8B" w:rsidP="00B34469">
                    <w:pPr>
                      <w:rPr>
                        <w:sz w:val="24"/>
                      </w:rPr>
                    </w:pPr>
                  </w:p>
                  <w:p w:rsidR="003C0066" w:rsidRDefault="003C0066" w:rsidP="00B34469">
                    <w:pPr>
                      <w:rPr>
                        <w:sz w:val="24"/>
                      </w:rPr>
                    </w:pPr>
                  </w:p>
                  <w:p w:rsidR="00156D8B" w:rsidRPr="00770198" w:rsidRDefault="00156D8B" w:rsidP="00B34469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建筑工程</w:t>
                    </w:r>
                  </w:p>
                </w:txbxContent>
              </v:textbox>
            </v:shape>
            <v:shape id="_x0000_s1096" type="#_x0000_t202" style="position:absolute;left:2087;top:7526;width:3885;height:1092" filled="f" stroked="f">
              <v:textbox style="mso-next-textbox:#_x0000_s1096">
                <w:txbxContent>
                  <w:p w:rsidR="00B32126" w:rsidRPr="00B32126" w:rsidRDefault="00B32126" w:rsidP="00B34469">
                    <w:pPr>
                      <w:rPr>
                        <w:sz w:val="24"/>
                      </w:rPr>
                    </w:pPr>
                    <w:r w:rsidRPr="00B32126">
                      <w:rPr>
                        <w:rFonts w:hint="eastAsia"/>
                        <w:sz w:val="24"/>
                      </w:rPr>
                      <w:t>工艺美术学院</w:t>
                    </w:r>
                    <w:r w:rsidRPr="00B32126">
                      <w:rPr>
                        <w:rFonts w:hint="eastAsia"/>
                        <w:sz w:val="24"/>
                      </w:rPr>
                      <w:t xml:space="preserve">  </w:t>
                    </w:r>
                    <w:r w:rsidRPr="00B32126">
                      <w:rPr>
                        <w:rFonts w:hint="eastAsia"/>
                        <w:sz w:val="24"/>
                      </w:rPr>
                      <w:t>自动化</w:t>
                    </w:r>
                    <w:r>
                      <w:rPr>
                        <w:rFonts w:hint="eastAsia"/>
                        <w:sz w:val="24"/>
                      </w:rPr>
                      <w:t>工程</w:t>
                    </w:r>
                    <w:r w:rsidR="00932320">
                      <w:rPr>
                        <w:rFonts w:hint="eastAsia"/>
                        <w:sz w:val="24"/>
                      </w:rPr>
                      <w:t>学院</w:t>
                    </w:r>
                  </w:p>
                  <w:p w:rsidR="00B32126" w:rsidRPr="00B32126" w:rsidRDefault="00B32126" w:rsidP="00B34469">
                    <w:pPr>
                      <w:rPr>
                        <w:sz w:val="24"/>
                      </w:rPr>
                    </w:pPr>
                  </w:p>
                  <w:p w:rsidR="00B32126" w:rsidRPr="00B32126" w:rsidRDefault="00B32126" w:rsidP="00B34469">
                    <w:pPr>
                      <w:ind w:firstLineChars="350" w:firstLine="840"/>
                      <w:rPr>
                        <w:sz w:val="24"/>
                      </w:rPr>
                    </w:pPr>
                    <w:r w:rsidRPr="00B32126">
                      <w:rPr>
                        <w:rFonts w:hint="eastAsia"/>
                        <w:sz w:val="24"/>
                      </w:rPr>
                      <w:t>西侧看台</w:t>
                    </w:r>
                  </w:p>
                </w:txbxContent>
              </v:textbox>
            </v:shape>
            <v:shape id="_x0000_s1097" type="#_x0000_t202" style="position:absolute;left:11747;top:7682;width:3570;height:1092" filled="f" stroked="f">
              <v:textbox style="mso-next-textbox:#_x0000_s1097">
                <w:txbxContent>
                  <w:p w:rsidR="00B32126" w:rsidRPr="00B32126" w:rsidRDefault="00B32126" w:rsidP="00B34469">
                    <w:pPr>
                      <w:ind w:firstLineChars="300" w:firstLine="72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信息工程</w:t>
                    </w:r>
                    <w:r w:rsidR="00932320">
                      <w:rPr>
                        <w:rFonts w:hint="eastAsia"/>
                        <w:sz w:val="24"/>
                      </w:rPr>
                      <w:t>学院</w:t>
                    </w:r>
                  </w:p>
                  <w:p w:rsidR="00B32126" w:rsidRPr="00B32126" w:rsidRDefault="00B32126" w:rsidP="00B34469">
                    <w:pPr>
                      <w:rPr>
                        <w:sz w:val="24"/>
                      </w:rPr>
                    </w:pPr>
                  </w:p>
                  <w:p w:rsidR="00B32126" w:rsidRPr="00B32126" w:rsidRDefault="00B32126" w:rsidP="00B34469">
                    <w:pPr>
                      <w:ind w:firstLineChars="350" w:firstLine="840"/>
                      <w:rPr>
                        <w:sz w:val="24"/>
                      </w:rPr>
                    </w:pPr>
                    <w:r w:rsidRPr="00B32126">
                      <w:rPr>
                        <w:rFonts w:hint="eastAsia"/>
                        <w:sz w:val="24"/>
                      </w:rPr>
                      <w:t>西侧看台</w:t>
                    </w:r>
                  </w:p>
                </w:txbxContent>
              </v:textbox>
            </v:shape>
            <v:shape id="_x0000_s1098" type="#_x0000_t202" style="position:absolute;left:3032;top:1754;width:3570;height:1092" filled="f" stroked="f">
              <v:textbox style="mso-next-textbox:#_x0000_s1098">
                <w:txbxContent>
                  <w:p w:rsidR="00B32126" w:rsidRPr="00B32126" w:rsidRDefault="00B32126" w:rsidP="00B34469">
                    <w:pPr>
                      <w:ind w:firstLineChars="750" w:firstLine="180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东侧看台</w:t>
                    </w:r>
                  </w:p>
                  <w:p w:rsidR="00B32126" w:rsidRPr="00B32126" w:rsidRDefault="00B32126" w:rsidP="00B34469">
                    <w:pPr>
                      <w:rPr>
                        <w:sz w:val="24"/>
                      </w:rPr>
                    </w:pPr>
                  </w:p>
                  <w:p w:rsidR="00B32126" w:rsidRPr="00B32126" w:rsidRDefault="00B32126" w:rsidP="00B34469">
                    <w:pPr>
                      <w:ind w:firstLineChars="350" w:firstLine="84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工商管理</w:t>
                    </w:r>
                    <w:r w:rsidR="00932320">
                      <w:rPr>
                        <w:rFonts w:hint="eastAsia"/>
                        <w:sz w:val="24"/>
                      </w:rPr>
                      <w:t>学院</w:t>
                    </w:r>
                  </w:p>
                </w:txbxContent>
              </v:textbox>
            </v:shape>
            <v:shape id="_x0000_s1099" type="#_x0000_t202" style="position:absolute;left:9227;top:1754;width:5670;height:1092" filled="f" stroked="f">
              <v:textbox style="mso-next-textbox:#_x0000_s1099">
                <w:txbxContent>
                  <w:p w:rsidR="00B32126" w:rsidRPr="00B32126" w:rsidRDefault="00B32126" w:rsidP="00B34469">
                    <w:pPr>
                      <w:ind w:firstLineChars="850" w:firstLine="204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东侧看台</w:t>
                    </w:r>
                  </w:p>
                  <w:p w:rsidR="00B32126" w:rsidRPr="00B32126" w:rsidRDefault="00B32126" w:rsidP="00B34469">
                    <w:pPr>
                      <w:rPr>
                        <w:sz w:val="24"/>
                      </w:rPr>
                    </w:pPr>
                  </w:p>
                  <w:p w:rsidR="00B32126" w:rsidRPr="00B32126" w:rsidRDefault="0022035B" w:rsidP="00B34469">
                    <w:pPr>
                      <w:ind w:firstLineChars="300" w:firstLine="72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医学院</w:t>
                    </w:r>
                    <w:r>
                      <w:rPr>
                        <w:rFonts w:hint="eastAsia"/>
                        <w:sz w:val="24"/>
                      </w:rPr>
                      <w:t xml:space="preserve">               </w:t>
                    </w:r>
                    <w:r w:rsidR="00B32126">
                      <w:rPr>
                        <w:rFonts w:hint="eastAsia"/>
                        <w:sz w:val="24"/>
                      </w:rPr>
                      <w:t>机械工程</w:t>
                    </w:r>
                    <w:r w:rsidR="00932320">
                      <w:rPr>
                        <w:rFonts w:hint="eastAsia"/>
                        <w:sz w:val="24"/>
                      </w:rPr>
                      <w:t>学院</w:t>
                    </w:r>
                    <w:r w:rsidR="00B32126">
                      <w:rPr>
                        <w:rFonts w:hint="eastAsia"/>
                        <w:sz w:val="24"/>
                      </w:rPr>
                      <w:t xml:space="preserve">    </w:t>
                    </w:r>
                  </w:p>
                </w:txbxContent>
              </v:textbox>
            </v:shape>
            <v:shape id="_x0000_s1100" type="#_x0000_t202" style="position:absolute;left:8072;top:2222;width:1155;height:624" filled="f" stroked="f">
              <v:textbox style="mso-next-textbox:#_x0000_s1100">
                <w:txbxContent>
                  <w:p w:rsidR="00B32126" w:rsidRPr="00B32126" w:rsidRDefault="00B32126" w:rsidP="00B34469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医务室</w:t>
                    </w:r>
                  </w:p>
                </w:txbxContent>
              </v:textbox>
            </v:shape>
            <v:shape id="_x0000_s1111" type="#_x0000_t202" style="position:absolute;left:5364;top:3474;width:420;height:2652">
              <v:textbox style="mso-next-textbox:#_x0000_s1111">
                <w:txbxContent>
                  <w:p w:rsidR="00932320" w:rsidRDefault="00932320" w:rsidP="00B34469">
                    <w:pPr>
                      <w:jc w:val="center"/>
                    </w:pPr>
                    <w:r>
                      <w:rPr>
                        <w:rFonts w:hint="eastAsia"/>
                      </w:rPr>
                      <w:t>工艺美术学院</w:t>
                    </w:r>
                  </w:p>
                </w:txbxContent>
              </v:textbox>
            </v:shape>
            <v:shape id="_x0000_s1217" type="#_x0000_t202" style="position:absolute;left:11327;top:3474;width:420;height:2652">
              <v:textbox style="mso-next-textbox:#_x0000_s1217">
                <w:txbxContent>
                  <w:p w:rsidR="00E520EB" w:rsidRDefault="00E520EB" w:rsidP="00B34469">
                    <w:r>
                      <w:rPr>
                        <w:rFonts w:hint="eastAsia"/>
                      </w:rPr>
                      <w:t>医学院</w:t>
                    </w:r>
                  </w:p>
                  <w:p w:rsidR="00E520EB" w:rsidRDefault="00E520EB" w:rsidP="00B34469"/>
                </w:txbxContent>
              </v:textbox>
            </v:shape>
            <v:shape id="_x0000_s1220" type="#_x0000_t202" style="position:absolute;left:7967;top:5810;width:1260;height:468">
              <v:textbox style="mso-next-textbox:#_x0000_s1220">
                <w:txbxContent>
                  <w:p w:rsidR="00630891" w:rsidRPr="00B34469" w:rsidRDefault="00630891" w:rsidP="00B34469">
                    <w:pPr>
                      <w:jc w:val="center"/>
                      <w:rPr>
                        <w:szCs w:val="21"/>
                      </w:rPr>
                    </w:pPr>
                    <w:r w:rsidRPr="00B34469">
                      <w:rPr>
                        <w:rFonts w:hint="eastAsia"/>
                        <w:szCs w:val="21"/>
                      </w:rPr>
                      <w:t>国旗旗手</w:t>
                    </w:r>
                  </w:p>
                </w:txbxContent>
              </v:textbox>
            </v:shape>
            <v:shape id="_x0000_s1221" type="#_x0000_t202" style="position:absolute;left:7967;top:3470;width:495;height:1561">
              <v:textbox style="mso-next-textbox:#_x0000_s1221">
                <w:txbxContent>
                  <w:p w:rsidR="00B34469" w:rsidRDefault="00AC17CC" w:rsidP="00AC17CC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院舞龙舞狮队</w:t>
                    </w:r>
                  </w:p>
                </w:txbxContent>
              </v:textbox>
            </v:shape>
            <v:shape id="_x0000_s1223" type="#_x0000_t202" style="position:absolute;left:8724;top:3474;width:503;height:1561">
              <v:textbox style="mso-next-textbox:#_x0000_s1223">
                <w:txbxContent>
                  <w:p w:rsidR="00B34469" w:rsidRDefault="00AC17CC" w:rsidP="00AC17CC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院武术表演队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81" style="position:absolute;left:0;text-align:left;z-index:251651584" from="367.5pt,.05pt" to="367.5pt,39.05pt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0" type="#_x0000_t6" style="position:absolute;left:0;text-align:left;margin-left:367.5pt;margin-top:.05pt;width:31.5pt;height:23.4pt;z-index:-251665920"/>
        </w:pict>
      </w:r>
    </w:p>
    <w:p w:rsidR="009C0C74" w:rsidRDefault="009C0C74" w:rsidP="009C0C74">
      <w:pPr>
        <w:rPr>
          <w:rFonts w:ascii="宋体" w:hAnsi="宋体"/>
          <w:sz w:val="28"/>
          <w:szCs w:val="28"/>
        </w:rPr>
      </w:pPr>
    </w:p>
    <w:p w:rsidR="009C0C74" w:rsidRPr="000F4C8B" w:rsidRDefault="00EC61D7" w:rsidP="009C0C74">
      <w:pPr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1082" style="position:absolute;left:0;text-align:left;rotation:90;z-index:-251663872" from="-51.6pt,164.85pt" to="135.6pt,164.85pt">
            <v:stroke dashstyle="dash"/>
          </v:line>
        </w:pict>
      </w:r>
    </w:p>
    <w:p w:rsidR="009C0C74" w:rsidRDefault="009C0C74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EC61D7" w:rsidP="003C0066">
      <w:pPr>
        <w:ind w:firstLineChars="200" w:firstLine="420"/>
      </w:pPr>
      <w:r>
        <w:rPr>
          <w:noProof/>
        </w:rPr>
        <w:pict>
          <v:shape id="_x0000_s1092" type="#_x0000_t202" style="position:absolute;left:0;text-align:left;margin-left:-15.75pt;margin-top:7.8pt;width:21.15pt;height:78pt;z-index:251653632" filled="f" stroked="f">
            <v:textbox style="mso-next-textbox:#_x0000_s1092">
              <w:txbxContent>
                <w:p w:rsidR="00770198" w:rsidRPr="00770198" w:rsidRDefault="00770198">
                  <w:pPr>
                    <w:rPr>
                      <w:sz w:val="24"/>
                    </w:rPr>
                  </w:pPr>
                  <w:r w:rsidRPr="00770198">
                    <w:rPr>
                      <w:rFonts w:hint="eastAsia"/>
                      <w:sz w:val="24"/>
                    </w:rPr>
                    <w:t>北侧看台</w:t>
                  </w:r>
                </w:p>
              </w:txbxContent>
            </v:textbox>
          </v:shape>
        </w:pict>
      </w: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3C0066" w:rsidRDefault="003C0066" w:rsidP="009C0C74">
      <w:pPr>
        <w:ind w:firstLineChars="200" w:firstLine="420"/>
      </w:pPr>
    </w:p>
    <w:p w:rsidR="003C0066" w:rsidRDefault="003C0066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Default="00693DE8" w:rsidP="009C0C74">
      <w:pPr>
        <w:ind w:firstLineChars="200" w:firstLine="420"/>
      </w:pPr>
    </w:p>
    <w:p w:rsidR="00693DE8" w:rsidRPr="00B34469" w:rsidRDefault="00B34469" w:rsidP="00B34469">
      <w:pPr>
        <w:ind w:firstLineChars="200" w:firstLine="562"/>
        <w:rPr>
          <w:b/>
          <w:sz w:val="28"/>
          <w:szCs w:val="28"/>
        </w:rPr>
      </w:pPr>
      <w:r w:rsidRPr="00B34469">
        <w:rPr>
          <w:rFonts w:hint="eastAsia"/>
          <w:b/>
          <w:sz w:val="28"/>
          <w:szCs w:val="28"/>
        </w:rPr>
        <w:t>注明：各系院大本营位置详见东、西</w:t>
      </w:r>
      <w:r>
        <w:rPr>
          <w:rFonts w:hint="eastAsia"/>
          <w:b/>
          <w:sz w:val="28"/>
          <w:szCs w:val="28"/>
        </w:rPr>
        <w:t>、北</w:t>
      </w:r>
      <w:r w:rsidRPr="00B34469">
        <w:rPr>
          <w:rFonts w:hint="eastAsia"/>
          <w:b/>
          <w:sz w:val="28"/>
          <w:szCs w:val="28"/>
        </w:rPr>
        <w:t>侧看台。</w:t>
      </w:r>
    </w:p>
    <w:sectPr w:rsidR="00693DE8" w:rsidRPr="00B34469" w:rsidSect="009C0C74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F2" w:rsidRDefault="00510CF2" w:rsidP="00BA2AB2">
      <w:r>
        <w:separator/>
      </w:r>
    </w:p>
  </w:endnote>
  <w:endnote w:type="continuationSeparator" w:id="1">
    <w:p w:rsidR="00510CF2" w:rsidRDefault="00510CF2" w:rsidP="00BA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F2" w:rsidRDefault="00510CF2" w:rsidP="00BA2AB2">
      <w:r>
        <w:separator/>
      </w:r>
    </w:p>
  </w:footnote>
  <w:footnote w:type="continuationSeparator" w:id="1">
    <w:p w:rsidR="00510CF2" w:rsidRDefault="00510CF2" w:rsidP="00BA2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37D"/>
    <w:rsid w:val="00156D8B"/>
    <w:rsid w:val="00213B12"/>
    <w:rsid w:val="00215ADE"/>
    <w:rsid w:val="0022035B"/>
    <w:rsid w:val="00293B9B"/>
    <w:rsid w:val="003C0066"/>
    <w:rsid w:val="003F1901"/>
    <w:rsid w:val="00442D4B"/>
    <w:rsid w:val="004A1FB9"/>
    <w:rsid w:val="004B5922"/>
    <w:rsid w:val="00506183"/>
    <w:rsid w:val="00506260"/>
    <w:rsid w:val="00510CF2"/>
    <w:rsid w:val="00531B13"/>
    <w:rsid w:val="00630891"/>
    <w:rsid w:val="006842DB"/>
    <w:rsid w:val="00692878"/>
    <w:rsid w:val="00693DE8"/>
    <w:rsid w:val="006B18F9"/>
    <w:rsid w:val="006B3F6D"/>
    <w:rsid w:val="006D05B9"/>
    <w:rsid w:val="00770198"/>
    <w:rsid w:val="0085130D"/>
    <w:rsid w:val="008C49B6"/>
    <w:rsid w:val="009148D3"/>
    <w:rsid w:val="00932320"/>
    <w:rsid w:val="0096337D"/>
    <w:rsid w:val="009C0C74"/>
    <w:rsid w:val="00A20E4F"/>
    <w:rsid w:val="00A447BE"/>
    <w:rsid w:val="00AC17CC"/>
    <w:rsid w:val="00B32126"/>
    <w:rsid w:val="00B34469"/>
    <w:rsid w:val="00BA2AB2"/>
    <w:rsid w:val="00BD71DC"/>
    <w:rsid w:val="00D5713B"/>
    <w:rsid w:val="00DF23BC"/>
    <w:rsid w:val="00E520EB"/>
    <w:rsid w:val="00EC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4" type="connector" idref="#_x0000_s1101"/>
        <o:r id="V:Rule15" type="connector" idref="#_x0000_s1107"/>
        <o:r id="V:Rule16" type="connector" idref="#_x0000_s1218"/>
        <o:r id="V:Rule17" type="connector" idref="#_x0000_s1104"/>
        <o:r id="V:Rule18" type="connector" idref="#_x0000_s1105"/>
        <o:r id="V:Rule19" type="connector" idref="#_x0000_s1110"/>
        <o:r id="V:Rule20" type="connector" idref="#_x0000_s1112"/>
        <o:r id="V:Rule21" type="connector" idref="#_x0000_s1114"/>
        <o:r id="V:Rule22" type="connector" idref="#_x0000_s1113"/>
        <o:r id="V:Rule23" type="connector" idref="#_x0000_s1216"/>
        <o:r id="V:Rule24" type="connector" idref="#_x0000_s1108"/>
        <o:r id="V:Rule25" type="connector" idref="#_x0000_s1109"/>
        <o:r id="V:Rule26" type="connector" idref="#_x0000_s1115"/>
        <o:r id="V:Rule27" type="connector" idref="#_x0000_s12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1901"/>
    <w:rPr>
      <w:sz w:val="18"/>
      <w:szCs w:val="18"/>
    </w:rPr>
  </w:style>
  <w:style w:type="character" w:customStyle="1" w:styleId="Char">
    <w:name w:val="批注框文本 Char"/>
    <w:link w:val="a3"/>
    <w:rsid w:val="003F1901"/>
    <w:rPr>
      <w:kern w:val="2"/>
      <w:sz w:val="18"/>
      <w:szCs w:val="18"/>
    </w:rPr>
  </w:style>
  <w:style w:type="paragraph" w:styleId="a4">
    <w:name w:val="header"/>
    <w:basedOn w:val="a"/>
    <w:link w:val="Char0"/>
    <w:rsid w:val="00BA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A2AB2"/>
    <w:rPr>
      <w:kern w:val="2"/>
      <w:sz w:val="18"/>
      <w:szCs w:val="18"/>
    </w:rPr>
  </w:style>
  <w:style w:type="paragraph" w:styleId="a5">
    <w:name w:val="footer"/>
    <w:basedOn w:val="a"/>
    <w:link w:val="Char1"/>
    <w:rsid w:val="00BA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A2A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</Words>
  <Characters>462</Characters>
  <Application>Microsoft Office Word</Application>
  <DocSecurity>0</DocSecurity>
  <Lines>3</Lines>
  <Paragraphs>1</Paragraphs>
  <ScaleCrop>false</ScaleCrop>
  <Company>WWW.YlmF.CoM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湄洲湾职业技术学院第十届田径运动会开闭幕式工作安排</dc:title>
  <dc:creator>雨林木风</dc:creator>
  <cp:lastModifiedBy>学工处管理员</cp:lastModifiedBy>
  <cp:revision>3</cp:revision>
  <cp:lastPrinted>2017-11-22T00:30:00Z</cp:lastPrinted>
  <dcterms:created xsi:type="dcterms:W3CDTF">2017-11-22T00:46:00Z</dcterms:created>
  <dcterms:modified xsi:type="dcterms:W3CDTF">2017-11-22T00:57:00Z</dcterms:modified>
</cp:coreProperties>
</file>